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454" w:rsidRPr="006E5BFB" w:rsidRDefault="00DB6D92" w:rsidP="00DB6D92">
      <w:pPr>
        <w:jc w:val="center"/>
        <w:rPr>
          <w:rFonts w:ascii="Cambria" w:hAnsi="Cambria" w:cs="Times New Roman"/>
          <w:sz w:val="52"/>
          <w:szCs w:val="52"/>
        </w:rPr>
      </w:pPr>
      <w:bookmarkStart w:id="0" w:name="_GoBack"/>
      <w:bookmarkEnd w:id="0"/>
      <w:r w:rsidRPr="006E5BFB">
        <w:rPr>
          <w:rFonts w:ascii="Cambria" w:hAnsi="Cambria" w:cs="Times New Roman"/>
          <w:sz w:val="52"/>
          <w:szCs w:val="52"/>
        </w:rPr>
        <w:t>BACKGROUND CHECK PROCEDURES</w:t>
      </w:r>
    </w:p>
    <w:p w:rsidR="00DB6D92" w:rsidRPr="006E5BFB" w:rsidRDefault="00DB6D92" w:rsidP="007C03E1">
      <w:pPr>
        <w:pStyle w:val="ListParagraph"/>
        <w:numPr>
          <w:ilvl w:val="0"/>
          <w:numId w:val="3"/>
        </w:numPr>
        <w:spacing w:after="240"/>
        <w:rPr>
          <w:rFonts w:ascii="Cambria" w:hAnsi="Cambria" w:cs="Times New Roman"/>
          <w:sz w:val="28"/>
          <w:szCs w:val="28"/>
        </w:rPr>
      </w:pPr>
      <w:r w:rsidRPr="006E5BFB">
        <w:rPr>
          <w:rFonts w:ascii="Cambria" w:hAnsi="Cambria" w:cs="Times New Roman"/>
          <w:sz w:val="28"/>
          <w:szCs w:val="28"/>
        </w:rPr>
        <w:t xml:space="preserve">Read </w:t>
      </w:r>
      <w:r w:rsidRPr="006E5BFB">
        <w:rPr>
          <w:rFonts w:ascii="Cambria" w:hAnsi="Cambria" w:cs="Times New Roman"/>
          <w:i/>
          <w:sz w:val="28"/>
          <w:szCs w:val="28"/>
        </w:rPr>
        <w:t>Agency Requirements for Noncriminal Justice Applicants</w:t>
      </w:r>
      <w:r w:rsidRPr="006E5BFB">
        <w:rPr>
          <w:rFonts w:ascii="Cambria" w:hAnsi="Cambria" w:cs="Times New Roman"/>
          <w:sz w:val="28"/>
          <w:szCs w:val="28"/>
        </w:rPr>
        <w:t>.</w:t>
      </w:r>
    </w:p>
    <w:p w:rsidR="007C03E1" w:rsidRPr="006C6893" w:rsidRDefault="007C03E1" w:rsidP="007C03E1">
      <w:pPr>
        <w:pStyle w:val="ListParagraph"/>
        <w:spacing w:after="240"/>
        <w:rPr>
          <w:rFonts w:ascii="Cambria" w:hAnsi="Cambria" w:cs="Times New Roman"/>
          <w:sz w:val="16"/>
          <w:szCs w:val="16"/>
        </w:rPr>
      </w:pPr>
    </w:p>
    <w:p w:rsidR="00DB6D92" w:rsidRPr="006E5BFB" w:rsidRDefault="00DB6D92" w:rsidP="006C6893">
      <w:pPr>
        <w:pStyle w:val="ListParagraph"/>
        <w:numPr>
          <w:ilvl w:val="0"/>
          <w:numId w:val="3"/>
        </w:numPr>
        <w:jc w:val="both"/>
        <w:rPr>
          <w:rFonts w:ascii="Cambria" w:hAnsi="Cambria" w:cs="Times New Roman"/>
          <w:sz w:val="28"/>
          <w:szCs w:val="28"/>
        </w:rPr>
      </w:pPr>
      <w:r w:rsidRPr="006E5BFB">
        <w:rPr>
          <w:rFonts w:ascii="Cambria" w:hAnsi="Cambria" w:cs="Times New Roman"/>
          <w:sz w:val="28"/>
          <w:szCs w:val="28"/>
        </w:rPr>
        <w:t xml:space="preserve">Read and sign </w:t>
      </w:r>
      <w:r w:rsidRPr="006E5BFB">
        <w:rPr>
          <w:rFonts w:ascii="Cambria" w:hAnsi="Cambria" w:cs="Times New Roman"/>
          <w:i/>
          <w:sz w:val="28"/>
          <w:szCs w:val="28"/>
        </w:rPr>
        <w:t>Noncriminal Justice Applicant Privacy Statement</w:t>
      </w:r>
      <w:r w:rsidR="00E4401B" w:rsidRPr="006E5BFB">
        <w:rPr>
          <w:rFonts w:ascii="Cambria" w:hAnsi="Cambria" w:cs="Times New Roman"/>
          <w:sz w:val="28"/>
          <w:szCs w:val="28"/>
        </w:rPr>
        <w:t xml:space="preserve"> and give to IVC Staff</w:t>
      </w:r>
      <w:r w:rsidRPr="006E5BFB">
        <w:rPr>
          <w:rFonts w:ascii="Cambria" w:hAnsi="Cambria" w:cs="Times New Roman"/>
          <w:sz w:val="28"/>
          <w:szCs w:val="28"/>
        </w:rPr>
        <w:t>.</w:t>
      </w:r>
    </w:p>
    <w:p w:rsidR="007C03E1" w:rsidRPr="006C6893" w:rsidRDefault="007C03E1" w:rsidP="007C03E1">
      <w:pPr>
        <w:pStyle w:val="ListParagraph"/>
        <w:rPr>
          <w:rFonts w:ascii="Cambria" w:hAnsi="Cambria" w:cs="Times New Roman"/>
          <w:sz w:val="16"/>
          <w:szCs w:val="16"/>
        </w:rPr>
      </w:pPr>
    </w:p>
    <w:p w:rsidR="007C03E1" w:rsidRPr="006E5BFB" w:rsidRDefault="007C03E1" w:rsidP="006C6893">
      <w:pPr>
        <w:pStyle w:val="ListParagraph"/>
        <w:numPr>
          <w:ilvl w:val="0"/>
          <w:numId w:val="3"/>
        </w:numPr>
        <w:jc w:val="both"/>
        <w:rPr>
          <w:rFonts w:ascii="Cambria" w:hAnsi="Cambria" w:cs="Times New Roman"/>
          <w:sz w:val="28"/>
          <w:szCs w:val="28"/>
        </w:rPr>
      </w:pPr>
      <w:r w:rsidRPr="006E5BFB">
        <w:rPr>
          <w:rFonts w:ascii="Cambria" w:hAnsi="Cambria" w:cs="Times New Roman"/>
          <w:sz w:val="28"/>
          <w:szCs w:val="28"/>
        </w:rPr>
        <w:t xml:space="preserve">Complete and sign the </w:t>
      </w:r>
      <w:r w:rsidRPr="006E5BFB">
        <w:rPr>
          <w:rFonts w:ascii="Cambria" w:hAnsi="Cambria" w:cs="Times New Roman"/>
          <w:i/>
          <w:sz w:val="28"/>
          <w:szCs w:val="28"/>
        </w:rPr>
        <w:t>Waiver Agreement and Statement for Qualified Entities to Request State and FBI Criminal History Checks</w:t>
      </w:r>
      <w:r w:rsidR="00CE2054" w:rsidRPr="006E5BFB">
        <w:rPr>
          <w:rFonts w:ascii="Cambria" w:hAnsi="Cambria" w:cs="Times New Roman"/>
          <w:sz w:val="28"/>
          <w:szCs w:val="28"/>
        </w:rPr>
        <w:t xml:space="preserve"> and give to </w:t>
      </w:r>
      <w:r w:rsidR="00E4401B" w:rsidRPr="006E5BFB">
        <w:rPr>
          <w:rFonts w:ascii="Cambria" w:hAnsi="Cambria" w:cs="Times New Roman"/>
          <w:sz w:val="28"/>
          <w:szCs w:val="28"/>
        </w:rPr>
        <w:t>IVC Staff</w:t>
      </w:r>
      <w:r w:rsidRPr="006E5BFB">
        <w:rPr>
          <w:rFonts w:ascii="Cambria" w:hAnsi="Cambria" w:cs="Times New Roman"/>
          <w:i/>
          <w:sz w:val="28"/>
          <w:szCs w:val="28"/>
        </w:rPr>
        <w:t>.</w:t>
      </w:r>
    </w:p>
    <w:p w:rsidR="007C03E1" w:rsidRPr="006C6893" w:rsidRDefault="007C03E1" w:rsidP="007C03E1">
      <w:pPr>
        <w:pStyle w:val="ListParagraph"/>
        <w:rPr>
          <w:rFonts w:ascii="Cambria" w:hAnsi="Cambria" w:cs="Times New Roman"/>
          <w:sz w:val="16"/>
          <w:szCs w:val="16"/>
        </w:rPr>
      </w:pPr>
    </w:p>
    <w:p w:rsidR="006E5BFB" w:rsidRPr="006E5BFB" w:rsidRDefault="006A370C" w:rsidP="006C6893">
      <w:pPr>
        <w:pStyle w:val="ListParagraph"/>
        <w:numPr>
          <w:ilvl w:val="0"/>
          <w:numId w:val="3"/>
        </w:numPr>
        <w:jc w:val="both"/>
        <w:rPr>
          <w:rFonts w:ascii="Cambria" w:hAnsi="Cambria" w:cs="Times New Roman"/>
          <w:sz w:val="28"/>
          <w:szCs w:val="28"/>
        </w:rPr>
      </w:pPr>
      <w:r w:rsidRPr="006E5BFB">
        <w:rPr>
          <w:rFonts w:ascii="Cambria" w:hAnsi="Cambria" w:cs="Times New Roman"/>
          <w:sz w:val="28"/>
          <w:szCs w:val="28"/>
        </w:rPr>
        <w:t xml:space="preserve">You can get </w:t>
      </w:r>
      <w:r w:rsidR="00E4401B" w:rsidRPr="006E5BFB">
        <w:rPr>
          <w:rFonts w:ascii="Cambria" w:hAnsi="Cambria" w:cs="Times New Roman"/>
          <w:sz w:val="28"/>
          <w:szCs w:val="28"/>
        </w:rPr>
        <w:t xml:space="preserve">fingerprinting done at </w:t>
      </w:r>
      <w:r w:rsidRPr="006E5BFB">
        <w:rPr>
          <w:rFonts w:ascii="Cambria" w:hAnsi="Cambria" w:cs="Times New Roman"/>
          <w:sz w:val="28"/>
          <w:szCs w:val="28"/>
        </w:rPr>
        <w:t>the following agencies.  The cost i</w:t>
      </w:r>
      <w:r w:rsidR="005D48E4" w:rsidRPr="006E5BFB">
        <w:rPr>
          <w:rFonts w:ascii="Cambria" w:hAnsi="Cambria" w:cs="Times New Roman"/>
          <w:sz w:val="28"/>
          <w:szCs w:val="28"/>
        </w:rPr>
        <w:t>s $10</w:t>
      </w:r>
      <w:r w:rsidR="008154B9">
        <w:rPr>
          <w:rFonts w:ascii="Cambria" w:hAnsi="Cambria" w:cs="Times New Roman"/>
          <w:sz w:val="28"/>
          <w:szCs w:val="28"/>
        </w:rPr>
        <w:t xml:space="preserve"> payable in cash or check</w:t>
      </w:r>
      <w:r w:rsidR="005D48E4" w:rsidRPr="006E5BFB">
        <w:rPr>
          <w:rFonts w:ascii="Cambria" w:hAnsi="Cambria" w:cs="Times New Roman"/>
          <w:sz w:val="28"/>
          <w:szCs w:val="28"/>
        </w:rPr>
        <w:t xml:space="preserve">. </w:t>
      </w:r>
      <w:r w:rsidR="008154B9">
        <w:rPr>
          <w:rFonts w:ascii="Cambria" w:hAnsi="Cambria" w:cs="Times New Roman"/>
          <w:sz w:val="28"/>
          <w:szCs w:val="28"/>
        </w:rPr>
        <w:t xml:space="preserve"> </w:t>
      </w:r>
      <w:r w:rsidRPr="006E5BFB">
        <w:rPr>
          <w:rFonts w:ascii="Cambria" w:hAnsi="Cambria" w:cs="Times New Roman"/>
          <w:sz w:val="28"/>
          <w:szCs w:val="28"/>
        </w:rPr>
        <w:t>Please bring the receipt and fin</w:t>
      </w:r>
      <w:r w:rsidR="005D48E4" w:rsidRPr="006E5BFB">
        <w:rPr>
          <w:rFonts w:ascii="Cambria" w:hAnsi="Cambria" w:cs="Times New Roman"/>
          <w:sz w:val="28"/>
          <w:szCs w:val="28"/>
        </w:rPr>
        <w:t xml:space="preserve">gerprint card to the IVC office.  </w:t>
      </w:r>
      <w:r w:rsidR="006C6893">
        <w:rPr>
          <w:rFonts w:ascii="Cambria" w:hAnsi="Cambria" w:cs="Times New Roman"/>
          <w:sz w:val="28"/>
          <w:szCs w:val="28"/>
        </w:rPr>
        <w:t>IVC</w:t>
      </w:r>
      <w:r w:rsidR="005D48E4" w:rsidRPr="006E5BFB">
        <w:rPr>
          <w:rFonts w:ascii="Cambria" w:hAnsi="Cambria" w:cs="Times New Roman"/>
          <w:sz w:val="28"/>
          <w:szCs w:val="28"/>
        </w:rPr>
        <w:t xml:space="preserve"> will </w:t>
      </w:r>
      <w:r w:rsidR="006C6893">
        <w:rPr>
          <w:rFonts w:ascii="Cambria" w:hAnsi="Cambria" w:cs="Times New Roman"/>
          <w:sz w:val="28"/>
          <w:szCs w:val="28"/>
        </w:rPr>
        <w:t xml:space="preserve">reimburse you for the </w:t>
      </w:r>
      <w:r w:rsidR="005D48E4" w:rsidRPr="006E5BFB">
        <w:rPr>
          <w:rFonts w:ascii="Cambria" w:hAnsi="Cambria" w:cs="Times New Roman"/>
          <w:sz w:val="28"/>
          <w:szCs w:val="28"/>
        </w:rPr>
        <w:t>fingerprinting</w:t>
      </w:r>
      <w:r w:rsidR="006C6893">
        <w:rPr>
          <w:rFonts w:ascii="Cambria" w:hAnsi="Cambria" w:cs="Times New Roman"/>
          <w:sz w:val="28"/>
          <w:szCs w:val="28"/>
        </w:rPr>
        <w:t xml:space="preserve"> cost when you become an active volunteer</w:t>
      </w:r>
      <w:r w:rsidR="005D48E4" w:rsidRPr="006E5BFB">
        <w:rPr>
          <w:rFonts w:ascii="Cambria" w:hAnsi="Cambria" w:cs="Times New Roman"/>
          <w:sz w:val="28"/>
          <w:szCs w:val="28"/>
        </w:rPr>
        <w:t>.</w:t>
      </w:r>
      <w:r w:rsidR="006E5BFB" w:rsidRPr="006E5BFB">
        <w:rPr>
          <w:rFonts w:ascii="Cambria" w:hAnsi="Cambria" w:cs="Times New Roman"/>
          <w:sz w:val="28"/>
          <w:szCs w:val="28"/>
        </w:rPr>
        <w:t xml:space="preserve">  </w:t>
      </w:r>
    </w:p>
    <w:p w:rsidR="006E5BFB" w:rsidRPr="006C6893" w:rsidRDefault="006E5BFB" w:rsidP="006E5BFB">
      <w:pPr>
        <w:pStyle w:val="ListParagraph"/>
        <w:rPr>
          <w:rFonts w:ascii="Cambria" w:hAnsi="Cambria" w:cs="Times New Roman"/>
          <w:b/>
          <w:sz w:val="16"/>
          <w:szCs w:val="16"/>
        </w:rPr>
      </w:pPr>
    </w:p>
    <w:p w:rsidR="006A370C" w:rsidRPr="006E5BFB" w:rsidRDefault="006E5BFB" w:rsidP="006E5BFB">
      <w:pPr>
        <w:pStyle w:val="ListParagraph"/>
        <w:rPr>
          <w:rFonts w:ascii="Cambria" w:hAnsi="Cambria" w:cs="Times New Roman"/>
          <w:sz w:val="28"/>
          <w:szCs w:val="28"/>
        </w:rPr>
      </w:pPr>
      <w:r w:rsidRPr="006E5BFB">
        <w:rPr>
          <w:rFonts w:ascii="Cambria" w:hAnsi="Cambria" w:cs="Times New Roman"/>
          <w:b/>
          <w:sz w:val="28"/>
          <w:szCs w:val="28"/>
        </w:rPr>
        <w:t xml:space="preserve">ALL AGENCIES REQUIRE </w:t>
      </w:r>
      <w:r w:rsidR="00304D9A">
        <w:rPr>
          <w:rFonts w:ascii="Cambria" w:hAnsi="Cambria" w:cs="Times New Roman"/>
          <w:b/>
          <w:sz w:val="28"/>
          <w:szCs w:val="28"/>
        </w:rPr>
        <w:t xml:space="preserve">YOU TO SCHEDULE </w:t>
      </w:r>
      <w:r w:rsidRPr="006E5BFB">
        <w:rPr>
          <w:rFonts w:ascii="Cambria" w:hAnsi="Cambria" w:cs="Times New Roman"/>
          <w:b/>
          <w:sz w:val="28"/>
          <w:szCs w:val="28"/>
        </w:rPr>
        <w:t>AN APPOINTMENT.</w:t>
      </w:r>
    </w:p>
    <w:p w:rsidR="005D48E4" w:rsidRPr="006C6893" w:rsidRDefault="005D48E4" w:rsidP="005D48E4">
      <w:pPr>
        <w:pStyle w:val="ListParagraph"/>
        <w:rPr>
          <w:rFonts w:ascii="Cambria" w:hAnsi="Cambria" w:cs="Times New Roman"/>
          <w:sz w:val="16"/>
          <w:szCs w:val="16"/>
        </w:rPr>
      </w:pPr>
    </w:p>
    <w:p w:rsidR="006A370C" w:rsidRDefault="006A370C" w:rsidP="006C6893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6E5BFB">
        <w:rPr>
          <w:rFonts w:ascii="Cambria" w:hAnsi="Cambria" w:cs="Times New Roman"/>
          <w:b/>
          <w:sz w:val="28"/>
          <w:szCs w:val="28"/>
        </w:rPr>
        <w:t xml:space="preserve">Twin Falls County DMV </w:t>
      </w:r>
      <w:r w:rsidRPr="006E5BFB">
        <w:rPr>
          <w:rFonts w:ascii="Cambria" w:hAnsi="Cambria" w:cs="Times New Roman"/>
          <w:sz w:val="28"/>
          <w:szCs w:val="28"/>
        </w:rPr>
        <w:t>(Twin Falls County West Building</w:t>
      </w:r>
      <w:r w:rsidR="006E5BFB" w:rsidRPr="006E5BFB">
        <w:rPr>
          <w:rFonts w:ascii="Cambria" w:hAnsi="Cambria" w:cs="Times New Roman"/>
          <w:sz w:val="28"/>
          <w:szCs w:val="28"/>
        </w:rPr>
        <w:t>, 630 Addison Ave. W.</w:t>
      </w:r>
      <w:r w:rsidR="00304D9A">
        <w:rPr>
          <w:rFonts w:ascii="Cambria" w:hAnsi="Cambria" w:cs="Times New Roman"/>
          <w:sz w:val="28"/>
          <w:szCs w:val="28"/>
        </w:rPr>
        <w:t>, TF</w:t>
      </w:r>
      <w:r w:rsidRPr="006E5BFB">
        <w:rPr>
          <w:rFonts w:ascii="Cambria" w:hAnsi="Cambria" w:cs="Times New Roman"/>
          <w:sz w:val="28"/>
          <w:szCs w:val="28"/>
        </w:rPr>
        <w:t xml:space="preserve">).  </w:t>
      </w:r>
      <w:r w:rsidR="005D48E4" w:rsidRPr="006E5BFB">
        <w:rPr>
          <w:rFonts w:ascii="Cambria" w:hAnsi="Cambria" w:cs="Times New Roman"/>
          <w:sz w:val="28"/>
          <w:szCs w:val="28"/>
        </w:rPr>
        <w:t xml:space="preserve">Please call Lt. Michael Wiggins or Deputy Miguel Mendez for an appointment at </w:t>
      </w:r>
      <w:r w:rsidRPr="006E5BFB">
        <w:rPr>
          <w:rFonts w:ascii="Cambria" w:hAnsi="Cambria" w:cs="Times New Roman"/>
          <w:sz w:val="28"/>
          <w:szCs w:val="28"/>
        </w:rPr>
        <w:t>208-735-4866</w:t>
      </w:r>
      <w:r w:rsidR="005D48E4" w:rsidRPr="006E5BFB">
        <w:rPr>
          <w:rFonts w:ascii="Cambria" w:hAnsi="Cambria" w:cs="Times New Roman"/>
          <w:sz w:val="28"/>
          <w:szCs w:val="28"/>
        </w:rPr>
        <w:t>.</w:t>
      </w:r>
    </w:p>
    <w:p w:rsidR="006C6893" w:rsidRPr="006C6893" w:rsidRDefault="006C6893" w:rsidP="006C6893">
      <w:pPr>
        <w:spacing w:after="0"/>
        <w:ind w:left="360"/>
        <w:rPr>
          <w:rFonts w:ascii="Cambria" w:hAnsi="Cambria" w:cs="Times New Roman"/>
          <w:sz w:val="16"/>
          <w:szCs w:val="16"/>
        </w:rPr>
      </w:pPr>
    </w:p>
    <w:p w:rsidR="006E5BFB" w:rsidRDefault="006E5BFB" w:rsidP="006C6893">
      <w:pPr>
        <w:pStyle w:val="ListParagraph"/>
        <w:numPr>
          <w:ilvl w:val="0"/>
          <w:numId w:val="7"/>
        </w:num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City of Twin Falls Police</w:t>
      </w:r>
      <w:r>
        <w:rPr>
          <w:rFonts w:ascii="Cambria" w:hAnsi="Cambria" w:cs="Times New Roman"/>
          <w:sz w:val="28"/>
          <w:szCs w:val="28"/>
        </w:rPr>
        <w:t xml:space="preserve"> (321 2</w:t>
      </w:r>
      <w:r w:rsidRPr="006E5BFB">
        <w:rPr>
          <w:rFonts w:ascii="Cambria" w:hAnsi="Cambria" w:cs="Times New Roman"/>
          <w:sz w:val="28"/>
          <w:szCs w:val="28"/>
          <w:vertAlign w:val="superscript"/>
        </w:rPr>
        <w:t>nd</w:t>
      </w:r>
      <w:r>
        <w:rPr>
          <w:rFonts w:ascii="Cambria" w:hAnsi="Cambria" w:cs="Times New Roman"/>
          <w:sz w:val="28"/>
          <w:szCs w:val="28"/>
        </w:rPr>
        <w:t xml:space="preserve"> Ave. E.</w:t>
      </w:r>
      <w:r w:rsidR="00304D9A">
        <w:rPr>
          <w:rFonts w:ascii="Cambria" w:hAnsi="Cambria" w:cs="Times New Roman"/>
          <w:sz w:val="28"/>
          <w:szCs w:val="28"/>
        </w:rPr>
        <w:t>, TF</w:t>
      </w:r>
      <w:r>
        <w:rPr>
          <w:rFonts w:ascii="Cambria" w:hAnsi="Cambria" w:cs="Times New Roman"/>
          <w:sz w:val="28"/>
          <w:szCs w:val="28"/>
        </w:rPr>
        <w:t>)</w:t>
      </w:r>
      <w:r w:rsidR="00B975E9">
        <w:rPr>
          <w:rFonts w:ascii="Cambria" w:hAnsi="Cambria" w:cs="Times New Roman"/>
          <w:sz w:val="28"/>
          <w:szCs w:val="28"/>
        </w:rPr>
        <w:t xml:space="preserve"> Records Dept. 208-735-7226</w:t>
      </w:r>
      <w:r w:rsidR="00B36043">
        <w:rPr>
          <w:rFonts w:ascii="Cambria" w:hAnsi="Cambria" w:cs="Times New Roman"/>
          <w:sz w:val="28"/>
          <w:szCs w:val="28"/>
        </w:rPr>
        <w:t>.</w:t>
      </w:r>
    </w:p>
    <w:p w:rsidR="008154B9" w:rsidRPr="008154B9" w:rsidRDefault="008154B9" w:rsidP="008154B9">
      <w:pPr>
        <w:pStyle w:val="ListParagraph"/>
        <w:rPr>
          <w:rFonts w:ascii="Cambria" w:hAnsi="Cambria" w:cs="Times New Roman"/>
          <w:sz w:val="28"/>
          <w:szCs w:val="28"/>
        </w:rPr>
      </w:pPr>
    </w:p>
    <w:p w:rsidR="008154B9" w:rsidRDefault="008154B9" w:rsidP="006C6893">
      <w:pPr>
        <w:pStyle w:val="ListParagraph"/>
        <w:numPr>
          <w:ilvl w:val="0"/>
          <w:numId w:val="7"/>
        </w:numPr>
        <w:spacing w:after="0"/>
        <w:rPr>
          <w:rFonts w:ascii="Cambria" w:hAnsi="Cambria" w:cs="Times New Roman"/>
          <w:sz w:val="28"/>
          <w:szCs w:val="28"/>
        </w:rPr>
      </w:pPr>
      <w:r w:rsidRPr="008154B9">
        <w:rPr>
          <w:rFonts w:ascii="Cambria" w:hAnsi="Cambria" w:cs="Times New Roman"/>
          <w:b/>
          <w:sz w:val="28"/>
          <w:szCs w:val="28"/>
        </w:rPr>
        <w:t>City of Buhl Police</w:t>
      </w:r>
      <w:r>
        <w:rPr>
          <w:rFonts w:ascii="Cambria" w:hAnsi="Cambria" w:cs="Times New Roman"/>
          <w:sz w:val="28"/>
          <w:szCs w:val="28"/>
        </w:rPr>
        <w:t xml:space="preserve"> (201 Broadway Avenue N, Buhl) Records Dept. 208-543-4200</w:t>
      </w:r>
      <w:r w:rsidR="00B44017">
        <w:rPr>
          <w:rFonts w:ascii="Cambria" w:hAnsi="Cambria" w:cs="Times New Roman"/>
          <w:sz w:val="28"/>
          <w:szCs w:val="28"/>
        </w:rPr>
        <w:t>.</w:t>
      </w:r>
    </w:p>
    <w:p w:rsidR="00FC3054" w:rsidRPr="00FC3054" w:rsidRDefault="00FC3054" w:rsidP="00FC3054">
      <w:pPr>
        <w:pStyle w:val="ListParagraph"/>
        <w:rPr>
          <w:rFonts w:ascii="Cambria" w:hAnsi="Cambria" w:cs="Times New Roman"/>
          <w:sz w:val="28"/>
          <w:szCs w:val="28"/>
        </w:rPr>
      </w:pPr>
    </w:p>
    <w:p w:rsidR="00FC3054" w:rsidRDefault="00FC3054" w:rsidP="006C6893">
      <w:pPr>
        <w:pStyle w:val="ListParagraph"/>
        <w:numPr>
          <w:ilvl w:val="0"/>
          <w:numId w:val="7"/>
        </w:numPr>
        <w:spacing w:after="0"/>
        <w:rPr>
          <w:rFonts w:ascii="Cambria" w:hAnsi="Cambria" w:cs="Times New Roman"/>
          <w:sz w:val="28"/>
          <w:szCs w:val="28"/>
        </w:rPr>
      </w:pPr>
      <w:r w:rsidRPr="00FC3054">
        <w:rPr>
          <w:rFonts w:ascii="Cambria" w:hAnsi="Cambria" w:cs="Times New Roman"/>
          <w:b/>
          <w:sz w:val="28"/>
          <w:szCs w:val="28"/>
        </w:rPr>
        <w:t>Jerome County Sheriff’s Office</w:t>
      </w:r>
      <w:r>
        <w:rPr>
          <w:rFonts w:ascii="Cambria" w:hAnsi="Cambria" w:cs="Times New Roman"/>
          <w:sz w:val="28"/>
          <w:szCs w:val="28"/>
        </w:rPr>
        <w:t xml:space="preserve"> (2151 South Tiger Driver, Jerome) Please call Kelsey </w:t>
      </w:r>
      <w:proofErr w:type="spellStart"/>
      <w:r>
        <w:rPr>
          <w:rFonts w:ascii="Cambria" w:hAnsi="Cambria" w:cs="Times New Roman"/>
          <w:sz w:val="28"/>
          <w:szCs w:val="28"/>
        </w:rPr>
        <w:t>Ordaz</w:t>
      </w:r>
      <w:proofErr w:type="spellEnd"/>
      <w:r>
        <w:rPr>
          <w:rFonts w:ascii="Cambria" w:hAnsi="Cambria" w:cs="Times New Roman"/>
          <w:sz w:val="28"/>
          <w:szCs w:val="28"/>
        </w:rPr>
        <w:t xml:space="preserve"> at 208-595-3303.</w:t>
      </w:r>
    </w:p>
    <w:p w:rsidR="008154B9" w:rsidRPr="008154B9" w:rsidRDefault="008154B9" w:rsidP="008154B9">
      <w:pPr>
        <w:pStyle w:val="ListParagraph"/>
        <w:rPr>
          <w:rFonts w:ascii="Cambria" w:hAnsi="Cambria" w:cs="Times New Roman"/>
          <w:sz w:val="28"/>
          <w:szCs w:val="28"/>
        </w:rPr>
      </w:pPr>
    </w:p>
    <w:p w:rsidR="008154B9" w:rsidRDefault="008154B9" w:rsidP="006C6893">
      <w:pPr>
        <w:pStyle w:val="ListParagraph"/>
        <w:numPr>
          <w:ilvl w:val="0"/>
          <w:numId w:val="7"/>
        </w:numPr>
        <w:spacing w:after="0"/>
        <w:rPr>
          <w:rFonts w:ascii="Cambria" w:hAnsi="Cambria" w:cs="Times New Roman"/>
          <w:sz w:val="28"/>
          <w:szCs w:val="28"/>
        </w:rPr>
      </w:pPr>
      <w:r w:rsidRPr="008154B9">
        <w:rPr>
          <w:rFonts w:ascii="Cambria" w:hAnsi="Cambria" w:cs="Times New Roman"/>
          <w:b/>
          <w:sz w:val="28"/>
          <w:szCs w:val="28"/>
        </w:rPr>
        <w:t>NOTE</w:t>
      </w:r>
      <w:r>
        <w:rPr>
          <w:rFonts w:ascii="Cambria" w:hAnsi="Cambria" w:cs="Times New Roman"/>
          <w:sz w:val="28"/>
          <w:szCs w:val="28"/>
        </w:rPr>
        <w:t xml:space="preserve"> - Other County/City Police Departments may do fingerprinting</w:t>
      </w:r>
      <w:r w:rsidR="00B36043">
        <w:rPr>
          <w:rFonts w:ascii="Cambria" w:hAnsi="Cambria" w:cs="Times New Roman"/>
          <w:sz w:val="28"/>
          <w:szCs w:val="28"/>
        </w:rPr>
        <w:t>.  You are welcome to call to their services, procedures, and appointment times.</w:t>
      </w:r>
    </w:p>
    <w:p w:rsidR="006A370C" w:rsidRPr="006C6893" w:rsidRDefault="006A370C" w:rsidP="006C6893">
      <w:pPr>
        <w:pStyle w:val="ListParagraph"/>
        <w:spacing w:after="0"/>
        <w:rPr>
          <w:rFonts w:ascii="Cambria" w:hAnsi="Cambria" w:cs="Times New Roman"/>
          <w:sz w:val="16"/>
          <w:szCs w:val="16"/>
        </w:rPr>
      </w:pPr>
    </w:p>
    <w:p w:rsidR="006C6893" w:rsidRDefault="007C03E1" w:rsidP="006C6893">
      <w:pPr>
        <w:pStyle w:val="ListParagraph"/>
        <w:numPr>
          <w:ilvl w:val="0"/>
          <w:numId w:val="3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6C6893">
        <w:rPr>
          <w:rFonts w:ascii="Cambria" w:hAnsi="Cambria" w:cs="Times New Roman"/>
          <w:sz w:val="28"/>
          <w:szCs w:val="28"/>
        </w:rPr>
        <w:t xml:space="preserve">Bring </w:t>
      </w:r>
      <w:r w:rsidR="00E4401B" w:rsidRPr="006C6893">
        <w:rPr>
          <w:rFonts w:ascii="Cambria" w:hAnsi="Cambria" w:cs="Times New Roman"/>
          <w:sz w:val="28"/>
          <w:szCs w:val="28"/>
        </w:rPr>
        <w:t xml:space="preserve">or send </w:t>
      </w:r>
      <w:r w:rsidRPr="006C6893">
        <w:rPr>
          <w:rFonts w:ascii="Cambria" w:hAnsi="Cambria" w:cs="Times New Roman"/>
          <w:sz w:val="28"/>
          <w:szCs w:val="28"/>
        </w:rPr>
        <w:t>the fingerprint card with your fingerprints to the IVC offi</w:t>
      </w:r>
      <w:r w:rsidR="00E4401B" w:rsidRPr="006C6893">
        <w:rPr>
          <w:rFonts w:ascii="Cambria" w:hAnsi="Cambria" w:cs="Times New Roman"/>
          <w:sz w:val="28"/>
          <w:szCs w:val="28"/>
        </w:rPr>
        <w:t xml:space="preserve">ce (please do not bend card). </w:t>
      </w:r>
    </w:p>
    <w:p w:rsidR="00AD1E3D" w:rsidRPr="006C6893" w:rsidRDefault="00AD1E3D" w:rsidP="006C6893">
      <w:pPr>
        <w:spacing w:after="0"/>
        <w:ind w:left="360"/>
        <w:jc w:val="both"/>
        <w:rPr>
          <w:rFonts w:ascii="Cambria" w:hAnsi="Cambria" w:cs="Times New Roman"/>
          <w:sz w:val="16"/>
          <w:szCs w:val="16"/>
        </w:rPr>
      </w:pPr>
    </w:p>
    <w:p w:rsidR="00AD1E3D" w:rsidRDefault="00AD1E3D" w:rsidP="00304D9A">
      <w:pPr>
        <w:pStyle w:val="ListParagraph"/>
        <w:numPr>
          <w:ilvl w:val="0"/>
          <w:numId w:val="3"/>
        </w:numPr>
        <w:spacing w:after="0"/>
        <w:jc w:val="both"/>
        <w:rPr>
          <w:rFonts w:ascii="Cambria" w:hAnsi="Cambria" w:cs="Times New Roman"/>
          <w:sz w:val="28"/>
          <w:szCs w:val="28"/>
        </w:rPr>
      </w:pPr>
      <w:r w:rsidRPr="006E5BFB">
        <w:rPr>
          <w:rFonts w:ascii="Cambria" w:hAnsi="Cambria" w:cs="Times New Roman"/>
          <w:sz w:val="28"/>
          <w:szCs w:val="28"/>
        </w:rPr>
        <w:t>I</w:t>
      </w:r>
      <w:r w:rsidR="00E4401B" w:rsidRPr="006E5BFB">
        <w:rPr>
          <w:rFonts w:ascii="Cambria" w:hAnsi="Cambria" w:cs="Times New Roman"/>
          <w:sz w:val="28"/>
          <w:szCs w:val="28"/>
        </w:rPr>
        <w:t>VC staff</w:t>
      </w:r>
      <w:r w:rsidRPr="006E5BFB">
        <w:rPr>
          <w:rFonts w:ascii="Cambria" w:hAnsi="Cambria" w:cs="Times New Roman"/>
          <w:sz w:val="28"/>
          <w:szCs w:val="28"/>
        </w:rPr>
        <w:t xml:space="preserve"> will send the </w:t>
      </w:r>
      <w:r w:rsidRPr="006E5BFB">
        <w:rPr>
          <w:rFonts w:ascii="Cambria" w:hAnsi="Cambria" w:cs="Times New Roman"/>
          <w:i/>
          <w:sz w:val="28"/>
          <w:szCs w:val="28"/>
        </w:rPr>
        <w:t xml:space="preserve">Fingerprint Card </w:t>
      </w:r>
      <w:r w:rsidRPr="006E5BFB">
        <w:rPr>
          <w:rFonts w:ascii="Cambria" w:hAnsi="Cambria" w:cs="Times New Roman"/>
          <w:sz w:val="28"/>
          <w:szCs w:val="28"/>
        </w:rPr>
        <w:t xml:space="preserve">and the </w:t>
      </w:r>
      <w:r w:rsidRPr="006E5BFB">
        <w:rPr>
          <w:rFonts w:ascii="Cambria" w:hAnsi="Cambria" w:cs="Times New Roman"/>
          <w:i/>
          <w:sz w:val="28"/>
          <w:szCs w:val="28"/>
        </w:rPr>
        <w:t>Fingerprint Based Criminal Background Check Form</w:t>
      </w:r>
      <w:r w:rsidRPr="006E5BFB">
        <w:rPr>
          <w:rFonts w:ascii="Cambria" w:hAnsi="Cambria" w:cs="Times New Roman"/>
          <w:sz w:val="28"/>
          <w:szCs w:val="28"/>
        </w:rPr>
        <w:t xml:space="preserve"> to the Idaho State Police.  It will take 3 – 5 weeks to receive the results.</w:t>
      </w:r>
    </w:p>
    <w:p w:rsidR="006C6893" w:rsidRPr="00304D9A" w:rsidRDefault="006C6893" w:rsidP="006C6893">
      <w:pPr>
        <w:spacing w:after="0"/>
        <w:ind w:left="360"/>
        <w:rPr>
          <w:rFonts w:ascii="Cambria" w:hAnsi="Cambria" w:cs="Times New Roman"/>
          <w:sz w:val="20"/>
          <w:szCs w:val="20"/>
        </w:rPr>
      </w:pPr>
    </w:p>
    <w:p w:rsidR="00F130AA" w:rsidRPr="006E5BFB" w:rsidRDefault="00F130AA" w:rsidP="006C6893">
      <w:pPr>
        <w:spacing w:after="0"/>
        <w:rPr>
          <w:rFonts w:ascii="Cambria" w:hAnsi="Cambria" w:cs="Times New Roman"/>
          <w:sz w:val="28"/>
          <w:szCs w:val="28"/>
        </w:rPr>
      </w:pPr>
      <w:r w:rsidRPr="006E5BFB">
        <w:rPr>
          <w:rFonts w:ascii="Cambria" w:hAnsi="Cambria" w:cs="Times New Roman"/>
          <w:sz w:val="28"/>
          <w:szCs w:val="28"/>
        </w:rPr>
        <w:t xml:space="preserve">If you have done a background check for someone else, please provide </w:t>
      </w:r>
      <w:r w:rsidR="00E4401B" w:rsidRPr="006E5BFB">
        <w:rPr>
          <w:rFonts w:ascii="Cambria" w:hAnsi="Cambria" w:cs="Times New Roman"/>
          <w:sz w:val="28"/>
          <w:szCs w:val="28"/>
        </w:rPr>
        <w:t xml:space="preserve">the results of that background check </w:t>
      </w:r>
      <w:r w:rsidRPr="006E5BFB">
        <w:rPr>
          <w:rFonts w:ascii="Cambria" w:hAnsi="Cambria" w:cs="Times New Roman"/>
          <w:sz w:val="28"/>
          <w:szCs w:val="28"/>
        </w:rPr>
        <w:t>to us so you won’t have to do another one and we won’t have to pay for one to be done.</w:t>
      </w:r>
    </w:p>
    <w:sectPr w:rsidR="00F130AA" w:rsidRPr="006E5BFB" w:rsidSect="006C6893">
      <w:pgSz w:w="12240" w:h="15840"/>
      <w:pgMar w:top="1152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4EE8"/>
    <w:multiLevelType w:val="hybridMultilevel"/>
    <w:tmpl w:val="9D38E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108AF"/>
    <w:multiLevelType w:val="hybridMultilevel"/>
    <w:tmpl w:val="805CC494"/>
    <w:lvl w:ilvl="0" w:tplc="9314D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D55D23"/>
    <w:multiLevelType w:val="hybridMultilevel"/>
    <w:tmpl w:val="8EBA1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922F1"/>
    <w:multiLevelType w:val="hybridMultilevel"/>
    <w:tmpl w:val="CC1CCEAC"/>
    <w:lvl w:ilvl="0" w:tplc="77128A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55C1A"/>
    <w:multiLevelType w:val="hybridMultilevel"/>
    <w:tmpl w:val="4C8CE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D1D23"/>
    <w:multiLevelType w:val="hybridMultilevel"/>
    <w:tmpl w:val="C1B6F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3043D"/>
    <w:multiLevelType w:val="hybridMultilevel"/>
    <w:tmpl w:val="9F3EBE54"/>
    <w:lvl w:ilvl="0" w:tplc="3546286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92"/>
    <w:rsid w:val="00304D9A"/>
    <w:rsid w:val="003F7454"/>
    <w:rsid w:val="005D48E4"/>
    <w:rsid w:val="006A370C"/>
    <w:rsid w:val="006B01FA"/>
    <w:rsid w:val="006C6893"/>
    <w:rsid w:val="006E5BFB"/>
    <w:rsid w:val="007845EB"/>
    <w:rsid w:val="007C03E1"/>
    <w:rsid w:val="008154B9"/>
    <w:rsid w:val="008C33AC"/>
    <w:rsid w:val="009E2F3A"/>
    <w:rsid w:val="00AD1E3D"/>
    <w:rsid w:val="00B36043"/>
    <w:rsid w:val="00B44017"/>
    <w:rsid w:val="00B975E9"/>
    <w:rsid w:val="00C00968"/>
    <w:rsid w:val="00CE2054"/>
    <w:rsid w:val="00DB6D92"/>
    <w:rsid w:val="00E4401B"/>
    <w:rsid w:val="00F130AA"/>
    <w:rsid w:val="00F83CEA"/>
    <w:rsid w:val="00F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2F642-904E-4DF5-BA5D-002E5055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Imterfaith Volunteer Caregivers</dc:creator>
  <cp:keywords/>
  <dc:description/>
  <cp:lastModifiedBy>IVC</cp:lastModifiedBy>
  <cp:revision>2</cp:revision>
  <dcterms:created xsi:type="dcterms:W3CDTF">2022-04-07T20:49:00Z</dcterms:created>
  <dcterms:modified xsi:type="dcterms:W3CDTF">2022-04-07T20:49:00Z</dcterms:modified>
</cp:coreProperties>
</file>