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6B50" w14:textId="254360F7" w:rsidR="00A752AF" w:rsidRDefault="00A752AF" w:rsidP="00A752AF">
      <w:r>
        <w:t>Information about Blacksburg Interfaith Food Pantry</w:t>
      </w:r>
    </w:p>
    <w:p w14:paraId="1ACB9029" w14:textId="21B1C963" w:rsidR="00A752AF" w:rsidRDefault="00A752AF" w:rsidP="00A752AF">
      <w:r>
        <w:t>The Blacksburg Interfaith Food Pantry was formed by faith-based communities 38 years ago. Our 501(c)(3) status is under New River Community Action. We offer basic food items and some hygienic supplies, once a month, to low-income Blacksburg/McCoy residents, those in emergency situations, homeless individuals, and refugees.</w:t>
      </w:r>
    </w:p>
    <w:p w14:paraId="0E6638DC" w14:textId="77777777" w:rsidR="00A752AF" w:rsidRDefault="00A752AF" w:rsidP="00A752AF">
      <w:r>
        <w:t>The Pantry is staffed by volunteers from faith-based communities, local organizations, and the community. We have a Director, an Assistant Director, and an Advisory Board. We rely solely on cash and food donations to support our customers’ needs.</w:t>
      </w:r>
    </w:p>
    <w:p w14:paraId="686590EC" w14:textId="029FF9BC" w:rsidR="00150790" w:rsidRDefault="00A752AF" w:rsidP="00A752AF">
      <w:r>
        <w:t>Donations come from faith-based communities, civic clubs, schools, businesses, Virginia Tech organizations, and various food drives (including the US Postal Drive). We have a relationship with Feeding Southwest Virginia and receive contributions from Kroger, Food Lion, the NRV Glean Team, and local businesses.</w:t>
      </w:r>
    </w:p>
    <w:sectPr w:rsidR="00150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AF"/>
    <w:rsid w:val="00150790"/>
    <w:rsid w:val="00535B8E"/>
    <w:rsid w:val="008C30AE"/>
    <w:rsid w:val="00931CD3"/>
    <w:rsid w:val="00A752AF"/>
    <w:rsid w:val="00A930B1"/>
    <w:rsid w:val="00DF0214"/>
    <w:rsid w:val="00E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0055"/>
  <w15:chartTrackingRefBased/>
  <w15:docId w15:val="{C27CD6BF-4C8E-4B60-AE0C-F0E27940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HAGMAN</dc:creator>
  <cp:keywords/>
  <dc:description/>
  <cp:lastModifiedBy>J Cloe</cp:lastModifiedBy>
  <cp:revision>2</cp:revision>
  <dcterms:created xsi:type="dcterms:W3CDTF">2025-07-12T20:17:00Z</dcterms:created>
  <dcterms:modified xsi:type="dcterms:W3CDTF">2025-07-12T20:17:00Z</dcterms:modified>
</cp:coreProperties>
</file>